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4C41C">
      <w:pPr>
        <w:keepNext w:val="0"/>
        <w:keepLines w:val="0"/>
        <w:widowControl/>
        <w:suppressLineNumbers w:val="0"/>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napToGrid w:val="0"/>
          <w:color w:val="000000"/>
          <w:kern w:val="0"/>
          <w:sz w:val="44"/>
          <w:szCs w:val="44"/>
          <w:lang w:val="en-US" w:eastAsia="zh-CN" w:bidi="ar"/>
        </w:rPr>
        <w:t>宝丰县住房和城乡建设局</w:t>
      </w:r>
      <w:r>
        <w:rPr>
          <w:rFonts w:ascii="方正小标宋简体" w:hAnsi="方正小标宋简体" w:eastAsia="方正小标宋简体" w:cs="方正小标宋简体"/>
          <w:snapToGrid w:val="0"/>
          <w:color w:val="000000"/>
          <w:kern w:val="0"/>
          <w:sz w:val="44"/>
          <w:szCs w:val="44"/>
          <w:lang w:val="en-US" w:eastAsia="zh-CN" w:bidi="ar"/>
        </w:rPr>
        <w:t>涉企行政检查事项和依据</w:t>
      </w:r>
    </w:p>
    <w:p w14:paraId="3405DEBD">
      <w:pPr>
        <w:keepNext w:val="0"/>
        <w:keepLines w:val="0"/>
        <w:pageBreakBefore w:val="0"/>
        <w:widowControl w:val="0"/>
        <w:kinsoku/>
        <w:wordWrap/>
        <w:overflowPunct/>
        <w:topLinePunct/>
        <w:autoSpaceDE/>
        <w:autoSpaceDN/>
        <w:bidi w:val="0"/>
        <w:adjustRightInd w:val="0"/>
        <w:snapToGrid w:val="0"/>
        <w:textAlignment w:val="baseline"/>
        <w:rPr>
          <w:rFonts w:hint="eastAsia" w:ascii="仿宋_GB2312" w:hAnsi="仿宋_GB2312" w:eastAsia="仿宋_GB2312" w:cs="仿宋_GB2312"/>
          <w:sz w:val="24"/>
          <w:szCs w:val="24"/>
          <w:lang w:val="en-US" w:eastAsia="zh-CN"/>
        </w:rPr>
      </w:pPr>
    </w:p>
    <w:tbl>
      <w:tblPr>
        <w:tblStyle w:val="8"/>
        <w:tblW w:w="144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92"/>
        <w:gridCol w:w="1369"/>
        <w:gridCol w:w="3093"/>
        <w:gridCol w:w="8082"/>
        <w:gridCol w:w="1068"/>
      </w:tblGrid>
      <w:tr w14:paraId="4116C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33" w:hRule="atLeast"/>
          <w:tblHeader/>
        </w:trPr>
        <w:tc>
          <w:tcPr>
            <w:tcW w:w="792" w:type="dxa"/>
            <w:shd w:val="clear" w:color="auto" w:fill="auto"/>
            <w:vAlign w:val="center"/>
          </w:tcPr>
          <w:p w14:paraId="0DC9EE9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序号</w:t>
            </w:r>
          </w:p>
        </w:tc>
        <w:tc>
          <w:tcPr>
            <w:tcW w:w="1369" w:type="dxa"/>
            <w:shd w:val="clear" w:color="auto" w:fill="auto"/>
            <w:vAlign w:val="center"/>
          </w:tcPr>
          <w:p w14:paraId="79DEDAB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黑体" w:hAnsi="黑体" w:eastAsia="黑体" w:cs="黑体"/>
                <w:sz w:val="28"/>
                <w:szCs w:val="28"/>
              </w:rPr>
            </w:pPr>
            <w:r>
              <w:rPr>
                <w:rFonts w:hint="eastAsia" w:ascii="黑体" w:hAnsi="黑体" w:eastAsia="黑体" w:cs="黑体"/>
                <w:sz w:val="28"/>
                <w:szCs w:val="28"/>
              </w:rPr>
              <w:t>检查主体</w:t>
            </w:r>
          </w:p>
        </w:tc>
        <w:tc>
          <w:tcPr>
            <w:tcW w:w="3093" w:type="dxa"/>
            <w:shd w:val="clear" w:color="auto" w:fill="auto"/>
            <w:vAlign w:val="center"/>
          </w:tcPr>
          <w:p w14:paraId="7545C190">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黑体" w:hAnsi="黑体" w:eastAsia="黑体" w:cs="黑体"/>
                <w:sz w:val="28"/>
                <w:szCs w:val="28"/>
              </w:rPr>
            </w:pPr>
            <w:r>
              <w:rPr>
                <w:rFonts w:hint="eastAsia" w:ascii="黑体" w:hAnsi="黑体" w:eastAsia="黑体" w:cs="黑体"/>
                <w:sz w:val="28"/>
                <w:szCs w:val="28"/>
                <w:lang w:val="en-US" w:eastAsia="zh-CN"/>
              </w:rPr>
              <w:t>行政检查事项名称</w:t>
            </w:r>
          </w:p>
        </w:tc>
        <w:tc>
          <w:tcPr>
            <w:tcW w:w="8082" w:type="dxa"/>
            <w:shd w:val="clear" w:color="auto" w:fill="auto"/>
            <w:vAlign w:val="center"/>
          </w:tcPr>
          <w:p w14:paraId="3C3E1900">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Chars="0"/>
              <w:jc w:val="center"/>
              <w:textAlignment w:val="baseline"/>
              <w:rPr>
                <w:rFonts w:hint="eastAsia" w:ascii="黑体" w:hAnsi="黑体" w:eastAsia="黑体" w:cs="黑体"/>
                <w:sz w:val="28"/>
                <w:szCs w:val="28"/>
              </w:rPr>
            </w:pPr>
            <w:r>
              <w:rPr>
                <w:rFonts w:hint="eastAsia" w:ascii="黑体" w:hAnsi="黑体" w:eastAsia="黑体" w:cs="黑体"/>
                <w:sz w:val="28"/>
                <w:szCs w:val="28"/>
              </w:rPr>
              <w:t>依据</w:t>
            </w:r>
          </w:p>
        </w:tc>
        <w:tc>
          <w:tcPr>
            <w:tcW w:w="1068" w:type="dxa"/>
            <w:shd w:val="clear" w:color="auto" w:fill="auto"/>
            <w:vAlign w:val="center"/>
          </w:tcPr>
          <w:p w14:paraId="5AAC82B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黑体" w:hAnsi="黑体" w:eastAsia="黑体" w:cs="黑体"/>
                <w:sz w:val="28"/>
                <w:szCs w:val="28"/>
              </w:rPr>
            </w:pPr>
            <w:r>
              <w:rPr>
                <w:rFonts w:hint="eastAsia" w:ascii="黑体" w:hAnsi="黑体" w:eastAsia="黑体" w:cs="黑体"/>
                <w:sz w:val="28"/>
                <w:szCs w:val="28"/>
              </w:rPr>
              <w:t>备注</w:t>
            </w:r>
          </w:p>
        </w:tc>
      </w:tr>
      <w:tr w14:paraId="1E1B9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85" w:hRule="atLeast"/>
        </w:trPr>
        <w:tc>
          <w:tcPr>
            <w:tcW w:w="792" w:type="dxa"/>
            <w:shd w:val="clear" w:color="auto" w:fill="auto"/>
            <w:vAlign w:val="center"/>
          </w:tcPr>
          <w:p w14:paraId="5F23063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69" w:type="dxa"/>
            <w:shd w:val="clear" w:color="auto" w:fill="auto"/>
            <w:vAlign w:val="center"/>
          </w:tcPr>
          <w:p w14:paraId="2FCF56D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75856235">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对建筑业企业资质管理的行政检查</w:t>
            </w:r>
          </w:p>
        </w:tc>
        <w:tc>
          <w:tcPr>
            <w:tcW w:w="8082" w:type="dxa"/>
            <w:shd w:val="clear" w:color="auto" w:fill="auto"/>
            <w:vAlign w:val="center"/>
          </w:tcPr>
          <w:p w14:paraId="218B8637">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建筑业企业资质管理规定（2018）》 第二十四条第一款　县级以上人民政府住房城乡建设主管部门和其他有关部门应当依照有关法律 、法规和本规定，加强对企业取得建筑业企业资质后是否满足资质标准和市场行为的监督管理 。</w:t>
            </w:r>
          </w:p>
        </w:tc>
        <w:tc>
          <w:tcPr>
            <w:tcW w:w="1068" w:type="dxa"/>
            <w:shd w:val="clear" w:color="auto" w:fill="auto"/>
            <w:vAlign w:val="center"/>
          </w:tcPr>
          <w:p w14:paraId="422B189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p>
        </w:tc>
      </w:tr>
      <w:tr w14:paraId="6EDB4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56" w:hRule="atLeast"/>
        </w:trPr>
        <w:tc>
          <w:tcPr>
            <w:tcW w:w="792" w:type="dxa"/>
            <w:shd w:val="clear" w:color="auto" w:fill="auto"/>
            <w:vAlign w:val="center"/>
          </w:tcPr>
          <w:p w14:paraId="34C558C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369" w:type="dxa"/>
            <w:shd w:val="clear" w:color="auto" w:fill="auto"/>
            <w:vAlign w:val="center"/>
          </w:tcPr>
          <w:p w14:paraId="46255B6D">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297BFD07">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对建设工程勘察、设计、监理、施工图审查活动及相关资质的行政检查</w:t>
            </w:r>
          </w:p>
        </w:tc>
        <w:tc>
          <w:tcPr>
            <w:tcW w:w="8082" w:type="dxa"/>
            <w:shd w:val="clear" w:color="auto" w:fill="auto"/>
            <w:vAlign w:val="center"/>
          </w:tcPr>
          <w:p w14:paraId="2001A0B6">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1.《建设工程勘察设计管理条例（2017）》第三十一条第二款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p>
          <w:p w14:paraId="0F508262">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.《建设工程勘察质量管理办法（2021）》第四条第三款  县级以上地方人民政府住房和城乡建设主管部门对本行政区域内的建设工程勘察质量实施监督管理。</w:t>
            </w:r>
          </w:p>
          <w:p w14:paraId="555C014B">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《建设工程勘察质量管理办法（2021）》第十八条第一款  县级以上人民政府住房和城乡建设主管部门或者其他有关部门（以下简称工程勘察质量监督部门）应当通过“双随机、一公开”方式开展工程勘察质量监管，检查及处理结果及时向社会公开。</w:t>
            </w:r>
          </w:p>
          <w:p w14:paraId="4A1E140D">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《房屋建筑和市政基础设施工程施工图设计文件审查管理办法(2018)》第四条第二款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县级以上地方人民政府住房城乡建设主管部门负责对本行政区域内的施工图审查工作实施监督管理。</w:t>
            </w:r>
          </w:p>
          <w:p w14:paraId="49BB4BF5">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《建设工程勘察设计资质管理规定(2018)》第十九条第二款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住房城乡建设主管部门负责对本行政区域内的建设工程勘察、设计资质实施监督管理。县级以上人民政府交通、水利、信息产业等有关部门配合同级住房城乡建设主管部门对相应的行业资质进行监督管理。</w:t>
            </w:r>
          </w:p>
          <w:p w14:paraId="169AB88E">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《工程监理企业资质管理规定(2018)》第十九条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县级以上人民政府住房城乡建设主管部门和其他有关部门应当依照有关法律、法规和本规定，加强对工程监理企业资质的监督管理。</w:t>
            </w:r>
          </w:p>
        </w:tc>
        <w:tc>
          <w:tcPr>
            <w:tcW w:w="1068" w:type="dxa"/>
            <w:shd w:val="clear" w:color="auto" w:fill="auto"/>
            <w:vAlign w:val="center"/>
          </w:tcPr>
          <w:p w14:paraId="08822E12">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p>
        </w:tc>
      </w:tr>
      <w:tr w14:paraId="7A455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952" w:hRule="atLeast"/>
        </w:trPr>
        <w:tc>
          <w:tcPr>
            <w:tcW w:w="792" w:type="dxa"/>
            <w:shd w:val="clear" w:color="auto" w:fill="auto"/>
            <w:vAlign w:val="center"/>
          </w:tcPr>
          <w:p w14:paraId="18F4035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369" w:type="dxa"/>
            <w:shd w:val="clear" w:color="auto" w:fill="auto"/>
            <w:vAlign w:val="center"/>
          </w:tcPr>
          <w:p w14:paraId="156E200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64DC42A5">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对用人单位与农民工签订劳动合同、工资支付以及工程建设项目实行农民工实名制管理、农民工工资专用账户管理、施工总承包单位代发工资、工资保证金存储、维权信息公示等情况的行政检查</w:t>
            </w:r>
          </w:p>
        </w:tc>
        <w:tc>
          <w:tcPr>
            <w:tcW w:w="8082" w:type="dxa"/>
            <w:shd w:val="clear" w:color="auto" w:fill="auto"/>
            <w:vAlign w:val="center"/>
          </w:tcPr>
          <w:p w14:paraId="4044DD1C">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Chars="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《保障农民工工资支付条例(2020)》第三十九条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人力资源社会保障行政部门、相关行业工程建设主管部门和其他有关部门应当按照职责，加强对用人单位与农民工签订劳动合同、工资支付以及工程建设项目实行农民工实名制管理、农民工工资专用账户管理、施工总承包单位代发工资、工资保证金存储、维权信息公示等情况的监督检查，预防和减少拖欠农民工工资行为的发生。</w:t>
            </w:r>
          </w:p>
        </w:tc>
        <w:tc>
          <w:tcPr>
            <w:tcW w:w="1068" w:type="dxa"/>
            <w:shd w:val="clear" w:color="auto" w:fill="auto"/>
            <w:vAlign w:val="center"/>
          </w:tcPr>
          <w:p w14:paraId="49DF6F2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p>
        </w:tc>
      </w:tr>
      <w:tr w14:paraId="1850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005" w:hRule="atLeast"/>
        </w:trPr>
        <w:tc>
          <w:tcPr>
            <w:tcW w:w="792" w:type="dxa"/>
            <w:shd w:val="clear" w:color="auto" w:fill="auto"/>
            <w:vAlign w:val="center"/>
          </w:tcPr>
          <w:p w14:paraId="35A562A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369" w:type="dxa"/>
            <w:shd w:val="clear" w:color="auto" w:fill="auto"/>
            <w:vAlign w:val="center"/>
          </w:tcPr>
          <w:p w14:paraId="596ED0D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3B620E1C">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对居民住宅区建设工程中的建设单位、设计单位、施工单位、工程监理单位等责任主体遵守消防法律、法规的情况进行监督检查</w:t>
            </w:r>
          </w:p>
        </w:tc>
        <w:tc>
          <w:tcPr>
            <w:tcW w:w="8082" w:type="dxa"/>
            <w:shd w:val="clear" w:color="auto" w:fill="auto"/>
            <w:vAlign w:val="center"/>
          </w:tcPr>
          <w:p w14:paraId="2679B3B4">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《平顶山市居民住宅区消防安全管理条例(2023)》第十条第二项</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住房城乡建设部门应当履行下列消防安全职责：（二）依法对居民住宅区建设工程中的建设单位、设计单位、施工单位、工程监理单位等责任主体遵守消防法律、法规的情况进行监督检查</w:t>
            </w:r>
          </w:p>
        </w:tc>
        <w:tc>
          <w:tcPr>
            <w:tcW w:w="1068" w:type="dxa"/>
            <w:shd w:val="clear" w:color="auto" w:fill="auto"/>
            <w:vAlign w:val="center"/>
          </w:tcPr>
          <w:p w14:paraId="3AEA50C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p>
        </w:tc>
      </w:tr>
      <w:tr w14:paraId="790AD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00" w:hRule="atLeast"/>
        </w:trPr>
        <w:tc>
          <w:tcPr>
            <w:tcW w:w="792" w:type="dxa"/>
            <w:shd w:val="clear" w:color="auto" w:fill="auto"/>
            <w:vAlign w:val="center"/>
          </w:tcPr>
          <w:p w14:paraId="537A790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369" w:type="dxa"/>
            <w:shd w:val="clear" w:color="auto" w:fill="auto"/>
            <w:vAlign w:val="center"/>
          </w:tcPr>
          <w:p w14:paraId="02FCEDA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24745CA2">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对建设工程抗震设防强制性标准执行情况的行政检查</w:t>
            </w:r>
          </w:p>
        </w:tc>
        <w:tc>
          <w:tcPr>
            <w:tcW w:w="8082" w:type="dxa"/>
            <w:shd w:val="clear" w:color="auto" w:fill="auto"/>
            <w:vAlign w:val="center"/>
          </w:tcPr>
          <w:p w14:paraId="102C4439">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《建设工程抗震管理条例(2021)》第三十四条第一款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县级以上人民政府住房和城乡建设主管部门和其他有关监督管理部门应当按照职责分工，加强对建设工程抗震设防强制性标准执行情况的监督检查。</w:t>
            </w:r>
          </w:p>
        </w:tc>
        <w:tc>
          <w:tcPr>
            <w:tcW w:w="1068" w:type="dxa"/>
            <w:shd w:val="clear" w:color="auto" w:fill="auto"/>
            <w:vAlign w:val="center"/>
          </w:tcPr>
          <w:p w14:paraId="111083F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p>
        </w:tc>
      </w:tr>
      <w:tr w14:paraId="33A5E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470" w:hRule="atLeast"/>
        </w:trPr>
        <w:tc>
          <w:tcPr>
            <w:tcW w:w="792" w:type="dxa"/>
            <w:shd w:val="clear" w:color="auto" w:fill="auto"/>
            <w:vAlign w:val="center"/>
          </w:tcPr>
          <w:p w14:paraId="528B4F1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369" w:type="dxa"/>
            <w:shd w:val="clear" w:color="auto" w:fill="auto"/>
            <w:vAlign w:val="center"/>
          </w:tcPr>
          <w:p w14:paraId="7B50050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0988E996">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居民住宅外墙保温材料的监督检查</w:t>
            </w:r>
          </w:p>
        </w:tc>
        <w:tc>
          <w:tcPr>
            <w:tcW w:w="8082" w:type="dxa"/>
            <w:shd w:val="clear" w:color="auto" w:fill="auto"/>
            <w:vAlign w:val="center"/>
          </w:tcPr>
          <w:p w14:paraId="74449A8B">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Chars="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《平顶山市居民住宅区消防安全管理条例(2023)》第十条第五项</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住房城乡建设部门应当履行下列消防安全职责：（五）负责居民住宅外墙保温材料的监督管理；</w:t>
            </w:r>
          </w:p>
        </w:tc>
        <w:tc>
          <w:tcPr>
            <w:tcW w:w="1068" w:type="dxa"/>
            <w:shd w:val="clear" w:color="auto" w:fill="auto"/>
            <w:vAlign w:val="center"/>
          </w:tcPr>
          <w:p w14:paraId="75B8E95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en-US"/>
              </w:rPr>
            </w:pPr>
          </w:p>
        </w:tc>
      </w:tr>
      <w:tr w14:paraId="55582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73" w:hRule="atLeast"/>
        </w:trPr>
        <w:tc>
          <w:tcPr>
            <w:tcW w:w="792" w:type="dxa"/>
            <w:shd w:val="clear" w:color="auto" w:fill="auto"/>
            <w:vAlign w:val="center"/>
          </w:tcPr>
          <w:p w14:paraId="6F3F92A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1369" w:type="dxa"/>
            <w:shd w:val="clear" w:color="auto" w:fill="auto"/>
            <w:vAlign w:val="center"/>
          </w:tcPr>
          <w:p w14:paraId="508D535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67D0DF11">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对房屋市政工程工程质量的行政检查</w:t>
            </w:r>
          </w:p>
        </w:tc>
        <w:tc>
          <w:tcPr>
            <w:tcW w:w="8082" w:type="dxa"/>
            <w:shd w:val="clear" w:color="auto" w:fill="auto"/>
            <w:vAlign w:val="center"/>
          </w:tcPr>
          <w:p w14:paraId="284E07DB">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《建设工程质量管理条例（2019）》第四条 县级以上人民政府建设行政主管部门和其他有关部门应当加强对建设工程质量的监督管理 。</w:t>
            </w:r>
          </w:p>
          <w:p w14:paraId="2E0AD2D3">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《建设工程质量检测管理办法(2022)》第四条第二款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县级以上地方人民政府住房和城乡建设主管部门负责本行政区域内建设工程质量检测活动的监督管理，可以委托所属的建设工程质量监督机构具体实施。</w:t>
            </w:r>
          </w:p>
          <w:p w14:paraId="41ABBEA0">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《建设工程质量检测管理办法(2022)》第三十三条第一款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县级以上人民政府住房和城乡建设主管部门应当对检测机构实行动态监管，通过“双随机、一公开”等方式开展监督检查。</w:t>
            </w:r>
          </w:p>
          <w:p w14:paraId="3393BD89">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《房屋建筑工程质量保修办法（2000）》第五条第二款 县级以上地方人民政府建设行政主管部门负责本行政区域内房屋建筑工程质量保修的监督管理 。</w:t>
            </w:r>
          </w:p>
        </w:tc>
        <w:tc>
          <w:tcPr>
            <w:tcW w:w="1068" w:type="dxa"/>
            <w:shd w:val="clear" w:color="auto" w:fill="auto"/>
            <w:vAlign w:val="center"/>
          </w:tcPr>
          <w:p w14:paraId="6CF23B38">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en-US"/>
              </w:rPr>
            </w:pPr>
          </w:p>
        </w:tc>
      </w:tr>
      <w:tr w14:paraId="05106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71" w:hRule="atLeast"/>
        </w:trPr>
        <w:tc>
          <w:tcPr>
            <w:tcW w:w="792" w:type="dxa"/>
            <w:shd w:val="clear" w:color="auto" w:fill="auto"/>
            <w:vAlign w:val="center"/>
          </w:tcPr>
          <w:p w14:paraId="2E485F0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1369" w:type="dxa"/>
            <w:shd w:val="clear" w:color="auto" w:fill="auto"/>
            <w:vAlign w:val="center"/>
          </w:tcPr>
          <w:p w14:paraId="7C2627F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3FAB0953">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对房屋市政工程安全生产及施工的行政检查</w:t>
            </w:r>
          </w:p>
        </w:tc>
        <w:tc>
          <w:tcPr>
            <w:tcW w:w="8082" w:type="dxa"/>
            <w:shd w:val="clear" w:color="auto" w:fill="auto"/>
            <w:vAlign w:val="center"/>
          </w:tcPr>
          <w:p w14:paraId="4778E121">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《中华人民共和国建筑法（2019）》第四十三条 建设行政主管部门负责建筑安全生产的管理，并依法接受劳动行政主管部门对建筑安全生产的指导和监督 。</w:t>
            </w:r>
          </w:p>
          <w:p w14:paraId="1ABA548E">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.《建设工程安全生产管理条例（2004）》 第四十条</w:t>
            </w:r>
            <w:r>
              <w:rPr>
                <w:rFonts w:hint="eastAsia" w:ascii="仿宋_GB2312" w:hAnsi="仿宋_GB2312" w:eastAsia="仿宋_GB2312" w:cs="仿宋_GB2312"/>
                <w:sz w:val="24"/>
                <w:szCs w:val="24"/>
                <w:lang w:val="en-US" w:eastAsia="zh-CN"/>
              </w:rPr>
              <w:t xml:space="preserve">第二款 </w:t>
            </w:r>
            <w:r>
              <w:rPr>
                <w:rFonts w:hint="eastAsia" w:ascii="仿宋_GB2312" w:hAnsi="仿宋_GB2312" w:eastAsia="仿宋_GB2312" w:cs="仿宋_GB2312"/>
                <w:sz w:val="24"/>
                <w:szCs w:val="24"/>
              </w:rPr>
              <w:t xml:space="preserve"> 县级以上地方人民政府建设行政主管部门对本行政区域内的建设工程安全生产实施监督管理 。县级以上地方人民政府交通、水利等有关部门在各自的职责范围内,负责本行政区域内的专业建设工程安全生产的监督管理。</w:t>
            </w:r>
          </w:p>
          <w:p w14:paraId="16AB0593">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《危险性较大的分部分项工程安全管理规定(2019)》第四条第二款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县级以上地方人民政府住房城乡建设主管部门负责本行政区域内危大工程的安全监督管理。</w:t>
            </w:r>
          </w:p>
          <w:p w14:paraId="1E78D9BF">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《危险性较大的分部分项工程安全管理规定(2019)》第二十六条第一款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县级以上地方人民政府住房城乡建设主管部门或者所属施工安全监督机构，应当根据监督工作计划对危大工程进行抽查。</w:t>
            </w:r>
          </w:p>
          <w:p w14:paraId="7BA1622A">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《建筑施工企业安全生产许可证管理规定(2015)》第十三条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住房城乡建设主管部门应当加强对建筑施工企业安全生产许可证的监督管理。住房城乡建设主管部门在审核发放施工许可证时，应当对已经确定的建筑施工企业是否有安全生产许可证进行审查，对没有取得安全生产许可证的，不得颁发施工许可证。</w:t>
            </w:r>
          </w:p>
          <w:p w14:paraId="3B8A9BC7">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《建筑起重机械安全监督管理规定(2008)》第三条第二款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县级以上地方人民政府建设主管部门对本行政区域内的建筑起重机械的租赁、安装、拆卸、使用实施监督管理。</w:t>
            </w:r>
          </w:p>
          <w:p w14:paraId="6E5A5D79">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Chars="0"/>
              <w:jc w:val="both"/>
              <w:textAlignment w:val="baseline"/>
              <w:rPr>
                <w:rFonts w:hint="eastAsia" w:ascii="仿宋_GB2312" w:hAnsi="仿宋_GB2312" w:eastAsia="仿宋_GB2312" w:cs="仿宋_GB2312"/>
                <w:sz w:val="24"/>
                <w:szCs w:val="24"/>
                <w:lang w:val="en-US" w:eastAsia="en-US"/>
              </w:rPr>
            </w:pPr>
          </w:p>
        </w:tc>
        <w:tc>
          <w:tcPr>
            <w:tcW w:w="1068" w:type="dxa"/>
            <w:shd w:val="clear" w:color="auto" w:fill="auto"/>
            <w:vAlign w:val="center"/>
          </w:tcPr>
          <w:p w14:paraId="17BFE6E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en-US"/>
              </w:rPr>
            </w:pPr>
          </w:p>
        </w:tc>
      </w:tr>
      <w:tr w14:paraId="6B2C6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5" w:hRule="atLeast"/>
        </w:trPr>
        <w:tc>
          <w:tcPr>
            <w:tcW w:w="792" w:type="dxa"/>
            <w:shd w:val="clear" w:color="auto" w:fill="auto"/>
            <w:vAlign w:val="center"/>
          </w:tcPr>
          <w:p w14:paraId="566DA3E7">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1369" w:type="dxa"/>
            <w:shd w:val="clear" w:color="auto" w:fill="auto"/>
            <w:vAlign w:val="center"/>
          </w:tcPr>
          <w:p w14:paraId="1C4C453A">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6A3BFB30">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对工程项目执行工程建设强制性标准情况的行政检查</w:t>
            </w:r>
          </w:p>
        </w:tc>
        <w:tc>
          <w:tcPr>
            <w:tcW w:w="8082" w:type="dxa"/>
            <w:shd w:val="clear" w:color="auto" w:fill="auto"/>
            <w:vAlign w:val="center"/>
          </w:tcPr>
          <w:p w14:paraId="3F927305">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实施工程建设强制性标准监督规定(2021)》第二条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在中华人民共和国境内从事新建、扩建、改建等工程建设活动，必须执行工程建设强制性标准。</w:t>
            </w:r>
          </w:p>
          <w:p w14:paraId="6A310D7F">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《实施工程建设强制性标准监督规定(2021)》第四条第三款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县级以上地方人民政府住房城乡建设主管部门负责本行政区域内实施工程建设强制性标准的监督管理工作。</w:t>
            </w:r>
          </w:p>
          <w:p w14:paraId="08B0A700">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《中华人民共和国标准化法(2017)》第三十二条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县级以上人民政府标准化行政主管部门、有关行政主管部门依据法定职责，对标准的制定进行指导和监督，对标准的实施进行监督检查。</w:t>
            </w:r>
          </w:p>
        </w:tc>
        <w:tc>
          <w:tcPr>
            <w:tcW w:w="1068" w:type="dxa"/>
            <w:shd w:val="clear" w:color="auto" w:fill="auto"/>
            <w:vAlign w:val="center"/>
          </w:tcPr>
          <w:p w14:paraId="06EA4A3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en-US"/>
              </w:rPr>
            </w:pPr>
          </w:p>
        </w:tc>
      </w:tr>
      <w:tr w14:paraId="0C371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30" w:hRule="atLeast"/>
        </w:trPr>
        <w:tc>
          <w:tcPr>
            <w:tcW w:w="792" w:type="dxa"/>
            <w:shd w:val="clear" w:color="auto" w:fill="auto"/>
            <w:vAlign w:val="center"/>
          </w:tcPr>
          <w:p w14:paraId="5BD096E0">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1369" w:type="dxa"/>
            <w:shd w:val="clear" w:color="auto" w:fill="auto"/>
            <w:vAlign w:val="center"/>
          </w:tcPr>
          <w:p w14:paraId="2F55C89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45BC2613">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对工程造价咨询业务行为及注册建造师执业的行政检查</w:t>
            </w:r>
          </w:p>
        </w:tc>
        <w:tc>
          <w:tcPr>
            <w:tcW w:w="8082" w:type="dxa"/>
            <w:shd w:val="clear" w:color="auto" w:fill="auto"/>
            <w:vAlign w:val="center"/>
          </w:tcPr>
          <w:p w14:paraId="4499B7CF">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1.《工程造价咨询企业管理办法（2020）》第二十七条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县级以上地方人民政府住房城乡建设主管部门、有关专业部门应当依照有关法律、法规和本办法的规定，对工程造价咨询企业从事工程造价咨询业务的活动实施监督检查。</w:t>
            </w:r>
          </w:p>
          <w:p w14:paraId="4A338D72">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2.《注册造价工程师管理办法（2020）》第二十三条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县级以上人民政府住房城乡建设主管部门和其他有关部门应当依照有关法律、法规和本办法的规定，对注册造价工程师的注册、执业和继续教育实施监督检查。</w:t>
            </w:r>
          </w:p>
          <w:p w14:paraId="2075478F">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《注册建造师管理规定(2016)》第四条第二款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住房城乡建设主管部门对本行政区域内的注册建造师的注册、执业活动实施监督管理；县级以上地方人民政府交通、水利、通信等有关部门在各自职责范围内，对本行政区域内有关专业工程注册建造师的执业活动实施监督管理</w:t>
            </w:r>
            <w:r>
              <w:rPr>
                <w:rFonts w:hint="eastAsia" w:ascii="仿宋_GB2312" w:hAnsi="仿宋_GB2312" w:eastAsia="仿宋_GB2312" w:cs="仿宋_GB2312"/>
                <w:sz w:val="24"/>
                <w:szCs w:val="24"/>
                <w:lang w:eastAsia="zh-CN"/>
              </w:rPr>
              <w:t>。</w:t>
            </w:r>
          </w:p>
          <w:p w14:paraId="4947E9CF">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《注册建造师管理规定(2016)》第二十七条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县级以上人民政府住房城乡建设主管部门、其他有关部门应当依照有关法律、法规和本规定，对注册建造师的注册、执业和继续教育实施监督检查。</w:t>
            </w:r>
          </w:p>
          <w:p w14:paraId="238F9178">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val="en-US" w:eastAsia="zh-CN"/>
              </w:rPr>
            </w:pPr>
          </w:p>
        </w:tc>
        <w:tc>
          <w:tcPr>
            <w:tcW w:w="1068" w:type="dxa"/>
            <w:shd w:val="clear" w:color="auto" w:fill="auto"/>
            <w:vAlign w:val="center"/>
          </w:tcPr>
          <w:p w14:paraId="370F7B7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en-US"/>
              </w:rPr>
            </w:pPr>
          </w:p>
        </w:tc>
      </w:tr>
      <w:tr w14:paraId="71012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4" w:hRule="atLeast"/>
        </w:trPr>
        <w:tc>
          <w:tcPr>
            <w:tcW w:w="792" w:type="dxa"/>
            <w:shd w:val="clear" w:color="auto" w:fill="auto"/>
            <w:vAlign w:val="center"/>
          </w:tcPr>
          <w:p w14:paraId="4BC810FC">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1369" w:type="dxa"/>
            <w:shd w:val="clear" w:color="auto" w:fill="auto"/>
            <w:vAlign w:val="center"/>
          </w:tcPr>
          <w:p w14:paraId="432362D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7733D623">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rPr>
              <w:t>对民用建筑、绿色建筑工作的行政检查</w:t>
            </w:r>
          </w:p>
        </w:tc>
        <w:tc>
          <w:tcPr>
            <w:tcW w:w="8082" w:type="dxa"/>
            <w:shd w:val="clear" w:color="auto" w:fill="auto"/>
            <w:vAlign w:val="center"/>
          </w:tcPr>
          <w:p w14:paraId="668362ED">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1.《民用建筑节能条例（2008）》第五条第一款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国务院建设主管部门负责全国民用建筑节能的监督管理工作。县级以上地方人民政府建设主管部门负责本行政区域民用建筑节能的监督管理工作。</w:t>
            </w:r>
          </w:p>
          <w:p w14:paraId="57C0FC02">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2.《河南省绿色建筑条例（2021）》第五条第一款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县级以上人民政府住房城乡建设主管部门负责本行政区域内绿色建筑工作的指导和监督管理 。</w:t>
            </w:r>
          </w:p>
        </w:tc>
        <w:tc>
          <w:tcPr>
            <w:tcW w:w="1068" w:type="dxa"/>
            <w:shd w:val="clear" w:color="auto" w:fill="auto"/>
            <w:vAlign w:val="center"/>
          </w:tcPr>
          <w:p w14:paraId="59A918A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en-US"/>
              </w:rPr>
            </w:pPr>
          </w:p>
        </w:tc>
      </w:tr>
      <w:tr w14:paraId="0A067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8" w:hRule="atLeast"/>
        </w:trPr>
        <w:tc>
          <w:tcPr>
            <w:tcW w:w="792" w:type="dxa"/>
            <w:shd w:val="clear" w:color="auto" w:fill="auto"/>
            <w:vAlign w:val="center"/>
          </w:tcPr>
          <w:p w14:paraId="06736C06">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1369" w:type="dxa"/>
            <w:shd w:val="clear" w:color="auto" w:fill="auto"/>
            <w:vAlign w:val="center"/>
          </w:tcPr>
          <w:p w14:paraId="1B27274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7C390CEC">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对建设工程消防设计审查、消防验收、备案等的行政检查</w:t>
            </w:r>
          </w:p>
        </w:tc>
        <w:tc>
          <w:tcPr>
            <w:tcW w:w="8082" w:type="dxa"/>
            <w:shd w:val="clear" w:color="auto" w:fill="auto"/>
            <w:vAlign w:val="center"/>
          </w:tcPr>
          <w:p w14:paraId="4B8EA853">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《中华人民共和国消防法(2021)》第五十六条第一款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住房和城乡建设主管部门、消防救援机构及其工作人员应当按照法定的职权和程序进行消防设计审查、消防验收、备案抽查和消防安全检查，做到公正、严格、文明、高效。</w:t>
            </w:r>
          </w:p>
          <w:p w14:paraId="66053243">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《建设工程消防设计审查验收管理暂行规定(2020)》第三条第二款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县级以上地方人民政府住房和城乡建设主管部门（以下简称消防设计审查验收主管部门）依职责承担本行政区域内建设工程的消防设计审查、消防验收、备案和抽查工作。</w:t>
            </w:r>
          </w:p>
        </w:tc>
        <w:tc>
          <w:tcPr>
            <w:tcW w:w="1068" w:type="dxa"/>
            <w:shd w:val="clear" w:color="auto" w:fill="auto"/>
            <w:vAlign w:val="center"/>
          </w:tcPr>
          <w:p w14:paraId="54A364B5">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en-US"/>
              </w:rPr>
            </w:pPr>
          </w:p>
        </w:tc>
      </w:tr>
      <w:tr w14:paraId="37C1B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171" w:hRule="atLeast"/>
        </w:trPr>
        <w:tc>
          <w:tcPr>
            <w:tcW w:w="792" w:type="dxa"/>
            <w:shd w:val="clear" w:color="auto" w:fill="auto"/>
            <w:vAlign w:val="center"/>
          </w:tcPr>
          <w:p w14:paraId="63A35EBE">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1369" w:type="dxa"/>
            <w:shd w:val="clear" w:color="auto" w:fill="auto"/>
            <w:vAlign w:val="center"/>
          </w:tcPr>
          <w:p w14:paraId="4EF00CFF">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0A2C67FE">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对房地产开发、经纪、租赁、以及物业服务、估价师执业活动等的行政检查</w:t>
            </w:r>
          </w:p>
        </w:tc>
        <w:tc>
          <w:tcPr>
            <w:tcW w:w="8082" w:type="dxa"/>
            <w:shd w:val="clear" w:color="auto" w:fill="auto"/>
            <w:vAlign w:val="center"/>
          </w:tcPr>
          <w:p w14:paraId="40E64D84">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《中华人民共和国城市房地产管理法(2019)》第七条第二款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县级以上地方人民政府房产管理、土地管理部门的机构设置及其职权由省、自治区、直辖市人民政府确定</w:t>
            </w:r>
            <w:r>
              <w:rPr>
                <w:rFonts w:hint="eastAsia" w:ascii="仿宋_GB2312" w:hAnsi="仿宋_GB2312" w:eastAsia="仿宋_GB2312" w:cs="仿宋_GB2312"/>
                <w:sz w:val="24"/>
                <w:szCs w:val="24"/>
                <w:lang w:eastAsia="zh-CN"/>
              </w:rPr>
              <w:t>。</w:t>
            </w:r>
          </w:p>
          <w:p w14:paraId="76305003">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《城市房地产开发经营管理条例(2020)》第四条第二款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县级以上地方人民政府房地产开发主管部门负责本行政区域内房地产开发经营活动的监督管理工作。</w:t>
            </w:r>
          </w:p>
          <w:p w14:paraId="28A41447">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《河南省物业管理条例(2021)》第七条第一款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县级以上人民政府住房城乡建设或者房地产行政主管部门（以下简称物业管理行政主管部门）负责本行政区域内物业管理活动的监督管理工作，依法履行下列职责：</w:t>
            </w:r>
          </w:p>
          <w:p w14:paraId="381F03B2">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《物业管理条例(2018)》第五条第二款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县级以上地方人民政府房地产行政主管部门负责本行政区域内物业管理活动的监督管理工作。</w:t>
            </w:r>
          </w:p>
          <w:p w14:paraId="42695EEB">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《房地产经纪管理办法(2016)》第五条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县级以上人民政府建设（房地产）主管部门、价格主管部门、人力资源和社会保障主管部门应当按照职责分工，分别负责房地产经纪活动的监督和管理。</w:t>
            </w:r>
          </w:p>
          <w:p w14:paraId="2CB299A5">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《公共租赁住房管理办法(2012)》第二十八条第一款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市、县级人民政府住房保障主管部门应当加强对公共租赁住房使用的监督检查。</w:t>
            </w:r>
          </w:p>
          <w:p w14:paraId="51E63F8A">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《住宅专项维修资金管理办法(2007)》第五条第二款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县级以上地方人民政府建设（房地产）主管部门会同同级财政部门负责本行政区域内住宅专项维修资金的指导和监督工作。</w:t>
            </w:r>
          </w:p>
          <w:p w14:paraId="01A02AB3">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《河南省房屋租赁管理办法(2015)》第四条第二款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省辖市、县（市）住房城乡建设（房产）部门负责本行政区域内房屋租赁的监督管理工作,其所属的房屋租赁管理机构具体负责本行政区域内的房屋租赁管理工作。</w:t>
            </w:r>
          </w:p>
          <w:p w14:paraId="368BA36E">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val="en-US" w:eastAsia="zh-CN"/>
              </w:rPr>
            </w:pPr>
          </w:p>
        </w:tc>
        <w:tc>
          <w:tcPr>
            <w:tcW w:w="1068" w:type="dxa"/>
            <w:shd w:val="clear" w:color="auto" w:fill="auto"/>
            <w:vAlign w:val="center"/>
          </w:tcPr>
          <w:p w14:paraId="70512B93">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en-US"/>
              </w:rPr>
            </w:pPr>
          </w:p>
        </w:tc>
      </w:tr>
      <w:tr w14:paraId="6C169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01" w:hRule="atLeast"/>
        </w:trPr>
        <w:tc>
          <w:tcPr>
            <w:tcW w:w="792" w:type="dxa"/>
            <w:shd w:val="clear" w:color="auto" w:fill="auto"/>
            <w:vAlign w:val="center"/>
          </w:tcPr>
          <w:p w14:paraId="717F586B">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369" w:type="dxa"/>
            <w:shd w:val="clear" w:color="auto" w:fill="auto"/>
            <w:vAlign w:val="center"/>
          </w:tcPr>
          <w:p w14:paraId="4F1931A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县住建局</w:t>
            </w:r>
          </w:p>
        </w:tc>
        <w:tc>
          <w:tcPr>
            <w:tcW w:w="3093" w:type="dxa"/>
            <w:shd w:val="clear" w:color="auto" w:fill="auto"/>
            <w:vAlign w:val="center"/>
          </w:tcPr>
          <w:p w14:paraId="45AC6EBA">
            <w:pPr>
              <w:keepNext w:val="0"/>
              <w:keepLines w:val="0"/>
              <w:pageBreakBefore w:val="0"/>
              <w:widowControl/>
              <w:kinsoku w:val="0"/>
              <w:wordWrap/>
              <w:overflowPunct/>
              <w:topLinePunct w:val="0"/>
              <w:autoSpaceDE w:val="0"/>
              <w:autoSpaceDN w:val="0"/>
              <w:bidi w:val="0"/>
              <w:adjustRightInd w:val="0"/>
              <w:snapToGrid w:val="0"/>
              <w:spacing w:line="320" w:lineRule="exact"/>
              <w:ind w:left="42" w:leftChars="20" w:right="42" w:rightChars="2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对无障碍设施工程建设的行政检查</w:t>
            </w:r>
          </w:p>
        </w:tc>
        <w:tc>
          <w:tcPr>
            <w:tcW w:w="8082" w:type="dxa"/>
            <w:shd w:val="clear" w:color="auto" w:fill="auto"/>
            <w:vAlign w:val="center"/>
          </w:tcPr>
          <w:p w14:paraId="24417A43">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《中华人民共和国无障碍环境建设法(2023)》第七条第二款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县级以上人民政府住房和城乡建设、民政、工业和信息化、交通运输、自然资源、文化和旅游、教育、卫生健康等部门应当在各自职责范围内，开展无障碍环境建设工作。</w:t>
            </w:r>
          </w:p>
          <w:p w14:paraId="79FA932C">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《中华人民共和国无障碍环境建设法(2023)》第五十八条</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县级以上人民政府及其有关主管部门依法对无障碍环境建设进行监督检查，根据工作需要开展联合监督检查。</w:t>
            </w:r>
          </w:p>
          <w:p w14:paraId="01D6EA52">
            <w:pPr>
              <w:keepNext w:val="0"/>
              <w:keepLines w:val="0"/>
              <w:pageBreakBefore w:val="0"/>
              <w:widowControl w:val="0"/>
              <w:kinsoku w:val="0"/>
              <w:wordWrap/>
              <w:overflowPunct/>
              <w:topLinePunct/>
              <w:autoSpaceDE w:val="0"/>
              <w:autoSpaceDN w:val="0"/>
              <w:bidi w:val="0"/>
              <w:adjustRightInd w:val="0"/>
              <w:snapToGrid w:val="0"/>
              <w:spacing w:line="320" w:lineRule="exact"/>
              <w:ind w:left="105" w:leftChars="50" w:right="105" w:rightChars="50" w:firstLine="0" w:firstLineChars="0"/>
              <w:jc w:val="both"/>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《河南省无障碍环境建设管理办法(2018)》第五条第一款</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县级以上人民政府住房城乡建设主管部门负责本行政区域内无障碍设施工程建设活动的监督管理工作，并会同有关部门对无障碍设施工程建设的情况进行监督检查。</w:t>
            </w:r>
          </w:p>
        </w:tc>
        <w:tc>
          <w:tcPr>
            <w:tcW w:w="1068" w:type="dxa"/>
            <w:shd w:val="clear" w:color="auto" w:fill="auto"/>
            <w:vAlign w:val="center"/>
          </w:tcPr>
          <w:p w14:paraId="7D93B609">
            <w:pPr>
              <w:keepNext w:val="0"/>
              <w:keepLines w:val="0"/>
              <w:pageBreakBefore w:val="0"/>
              <w:widowControl/>
              <w:kinsoku w:val="0"/>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sz w:val="24"/>
                <w:szCs w:val="24"/>
                <w:lang w:val="en-US" w:eastAsia="en-US"/>
              </w:rPr>
            </w:pPr>
          </w:p>
        </w:tc>
      </w:tr>
    </w:tbl>
    <w:p w14:paraId="0F542212">
      <w:pPr>
        <w:keepNext w:val="0"/>
        <w:keepLines w:val="0"/>
        <w:pageBreakBefore w:val="0"/>
        <w:widowControl w:val="0"/>
        <w:kinsoku/>
        <w:wordWrap/>
        <w:overflowPunct/>
        <w:topLinePunct/>
        <w:autoSpaceDE/>
        <w:autoSpaceDN/>
        <w:bidi w:val="0"/>
        <w:adjustRightInd w:val="0"/>
        <w:snapToGrid w:val="0"/>
        <w:textAlignment w:val="baseline"/>
        <w:rPr>
          <w:rFonts w:hint="eastAsia" w:ascii="仿宋_GB2312" w:hAnsi="仿宋_GB2312" w:eastAsia="仿宋_GB2312" w:cs="仿宋_GB2312"/>
          <w:sz w:val="24"/>
          <w:szCs w:val="24"/>
        </w:rPr>
      </w:pPr>
    </w:p>
    <w:sectPr>
      <w:pgSz w:w="16821" w:h="11900" w:orient="landscape"/>
      <w:pgMar w:top="1417" w:right="1304" w:bottom="1134" w:left="1304" w:header="0" w:footer="697"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152D5C"/>
    <w:rsid w:val="04C85BF0"/>
    <w:rsid w:val="0853256D"/>
    <w:rsid w:val="1B5C5138"/>
    <w:rsid w:val="2F027B94"/>
    <w:rsid w:val="3BB30BA7"/>
    <w:rsid w:val="42807DD3"/>
    <w:rsid w:val="446C50D1"/>
    <w:rsid w:val="524D0C28"/>
    <w:rsid w:val="577A4D55"/>
    <w:rsid w:val="5C105DCA"/>
    <w:rsid w:val="60803896"/>
    <w:rsid w:val="61A161B8"/>
    <w:rsid w:val="63D731CD"/>
    <w:rsid w:val="6ED32FA9"/>
    <w:rsid w:val="75A763B0"/>
    <w:rsid w:val="7F8861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3374</Words>
  <Characters>3537</Characters>
  <TotalTime>71</TotalTime>
  <ScaleCrop>false</ScaleCrop>
  <LinksUpToDate>false</LinksUpToDate>
  <CharactersWithSpaces>3621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2025-09-25T09:24:00Z</dcterms:created>
  <dc:creator>Administrator</dc:creator>
  <cp:lastModifiedBy>夏风如歌</cp:lastModifiedBy>
  <cp:lastPrinted>2025-09-25T07:35:00Z</cp:lastPrinted>
  <dcterms:modified xsi:type="dcterms:W3CDTF">2025-09-30T02:05:13Z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2025-09-25T09:24:05Z</vt:filetime>
  </property>
  <property fmtid="{D5CDD505-2E9C-101B-9397-08002B2CF9AE}" pid="4" name="UsrData">
    <vt:lpwstr>68d499b22ad49d001f776e37wl</vt:lpwstr>
  </property>
  <property fmtid="{D5CDD505-2E9C-101B-9397-08002B2CF9AE}" pid="5" name="KSOTemplateDocerSaveRecord">
    <vt:lpwstr>eyJoZGlkIjoiYTFhNjA3YTlhYWJmMDQwOTY5YTU1ZDY3ZjViNGI4MzUiLCJ1c2VySWQiOiI0MTQxMDcyODIifQ==</vt:lpwstr>
  </property>
  <property fmtid="{D5CDD505-2E9C-101B-9397-08002B2CF9AE}" pid="6" name="KSOProductBuildVer">
    <vt:lpwstr>2052-12.1.0.22529</vt:lpwstr>
  </property>
  <property fmtid="{D5CDD505-2E9C-101B-9397-08002B2CF9AE}" pid="7" name="ICV">
    <vt:lpwstr>F87510260841421F814AAA2A98273A7E_13</vt:lpwstr>
  </property>
</Properties>
</file>